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60318" w:rsidRPr="00560318" w:rsidTr="000132EE">
        <w:tc>
          <w:tcPr>
            <w:tcW w:w="4606" w:type="dxa"/>
            <w:gridSpan w:val="2"/>
          </w:tcPr>
          <w:p w:rsidR="000132EE" w:rsidRPr="00560318" w:rsidRDefault="00CF7F87" w:rsidP="00460C3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603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LİBYA’DA ÇALIŞAN TÜRK İŞÇİLERİ İLE İŞVEREN ARASINDA İŞ SÖZLEŞMESİ</w:t>
            </w:r>
          </w:p>
        </w:tc>
        <w:tc>
          <w:tcPr>
            <w:tcW w:w="4606" w:type="dxa"/>
            <w:gridSpan w:val="2"/>
          </w:tcPr>
          <w:p w:rsidR="000132EE" w:rsidRPr="00560318" w:rsidRDefault="000132EE" w:rsidP="00655DC4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عقد الاستخدام بين أصحاب العمل في </w:t>
            </w:r>
            <w:r w:rsidR="000D6A6D" w:rsidRPr="00560318">
              <w:rPr>
                <w:rFonts w:hint="cs"/>
                <w:b/>
                <w:bCs/>
                <w:sz w:val="20"/>
                <w:szCs w:val="20"/>
                <w:rtl/>
              </w:rPr>
              <w:t>ليبيا</w:t>
            </w: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والعمالة التركية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0132EE" w:rsidRPr="00560318" w:rsidRDefault="000132EE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0132EE" w:rsidRPr="00560318" w:rsidRDefault="000132EE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CF7F87" w:rsidRPr="00560318" w:rsidRDefault="00CF7F87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Madde -1-İŞVERENİN  </w:t>
            </w:r>
          </w:p>
          <w:p w:rsidR="00CF7F87" w:rsidRPr="00560318" w:rsidRDefault="00CF7F87" w:rsidP="00460C3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Adı</w:t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  <w:t xml:space="preserve"> :  </w:t>
            </w:r>
          </w:p>
          <w:p w:rsidR="00CF7F87" w:rsidRPr="00560318" w:rsidRDefault="00CF7F87" w:rsidP="00460C3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Adresi </w:t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  <w:t>: </w:t>
            </w:r>
          </w:p>
          <w:p w:rsidR="00CF7F87" w:rsidRPr="00560318" w:rsidRDefault="00CF7F87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Tabiiyeti </w:t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  <w:t xml:space="preserve">: </w:t>
            </w:r>
          </w:p>
          <w:p w:rsidR="000132EE" w:rsidRPr="00560318" w:rsidRDefault="00CF7F87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İşyeri Adresi </w:t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  <w:t>:</w:t>
            </w:r>
          </w:p>
        </w:tc>
        <w:tc>
          <w:tcPr>
            <w:tcW w:w="4606" w:type="dxa"/>
            <w:gridSpan w:val="2"/>
          </w:tcPr>
          <w:p w:rsidR="000132EE" w:rsidRPr="00560318" w:rsidRDefault="0058424A" w:rsidP="00560318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-1- صاحب العمل</w:t>
            </w:r>
          </w:p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الاسم</w:t>
            </w:r>
            <w:r w:rsidR="000D6A6D" w:rsidRPr="00560318">
              <w:rPr>
                <w:sz w:val="20"/>
                <w:szCs w:val="20"/>
                <w:rtl/>
              </w:rPr>
              <w:tab/>
            </w:r>
            <w:r w:rsidR="000D6A6D" w:rsidRPr="00560318">
              <w:rPr>
                <w:rFonts w:hint="cs"/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العنوان</w:t>
            </w:r>
            <w:r w:rsidR="000D6A6D" w:rsidRPr="00560318">
              <w:rPr>
                <w:sz w:val="20"/>
                <w:szCs w:val="20"/>
                <w:rtl/>
              </w:rPr>
              <w:tab/>
            </w:r>
            <w:r w:rsidR="000D6A6D" w:rsidRPr="00560318">
              <w:rPr>
                <w:rFonts w:hint="cs"/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  <w:p w:rsidR="000D6A6D" w:rsidRPr="00560318" w:rsidRDefault="000D6A6D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الجنسية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  <w:p w:rsidR="000D6A6D" w:rsidRPr="00560318" w:rsidRDefault="000D6A6D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عنوان مكان العمل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0132EE" w:rsidRPr="00560318" w:rsidRDefault="000132EE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0132EE" w:rsidRPr="00560318" w:rsidRDefault="000132EE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CF7F87" w:rsidRPr="00560318" w:rsidRDefault="00CF7F87" w:rsidP="00460C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60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Madde-2-</w:t>
            </w:r>
            <w:r w:rsidRPr="00560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560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İŞÇİNİN </w:t>
            </w:r>
            <w:r w:rsidRPr="00560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       </w:t>
            </w:r>
          </w:p>
          <w:p w:rsidR="000132EE" w:rsidRPr="00560318" w:rsidRDefault="00CF7F87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Adı ve Soyadı</w:t>
            </w:r>
            <w:r w:rsidRPr="00560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ab/>
              <w:t>:</w:t>
            </w:r>
          </w:p>
        </w:tc>
        <w:tc>
          <w:tcPr>
            <w:tcW w:w="4606" w:type="dxa"/>
            <w:gridSpan w:val="2"/>
          </w:tcPr>
          <w:p w:rsidR="000132EE" w:rsidRPr="00560318" w:rsidRDefault="0058424A" w:rsidP="00560318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-2- العامل</w:t>
            </w:r>
          </w:p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الاسم واللقب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0132EE" w:rsidRPr="00560318" w:rsidRDefault="000132EE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0132EE" w:rsidRPr="00560318" w:rsidRDefault="000132EE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E07CA2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T.C. Kimlik No</w:t>
            </w: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ab/>
              <w:t>:</w:t>
            </w: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رقم البطاقة الشخصية</w:t>
            </w:r>
            <w:r w:rsidR="0039446C"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58424A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E07CA2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Baba Adı ve Ana </w:t>
            </w:r>
            <w:proofErr w:type="gramStart"/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Adı :</w:t>
            </w:r>
            <w:proofErr w:type="gramEnd"/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اسم الأب والأم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58424A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E07CA2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Doğum Yeri ve </w:t>
            </w:r>
            <w:proofErr w:type="gramStart"/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Tarihi :</w:t>
            </w:r>
            <w:proofErr w:type="gramEnd"/>
          </w:p>
        </w:tc>
        <w:tc>
          <w:tcPr>
            <w:tcW w:w="4606" w:type="dxa"/>
            <w:gridSpan w:val="2"/>
          </w:tcPr>
          <w:p w:rsidR="0058424A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محل وتاريخ الولادة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58424A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E07CA2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Medeni Hali </w:t>
            </w: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ab/>
              <w:t>:</w:t>
            </w:r>
          </w:p>
        </w:tc>
        <w:tc>
          <w:tcPr>
            <w:tcW w:w="4606" w:type="dxa"/>
            <w:gridSpan w:val="2"/>
          </w:tcPr>
          <w:p w:rsidR="0058424A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الوضع العائلي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58424A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E07CA2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İkamet Adresi </w:t>
            </w: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ab/>
              <w:t>:</w:t>
            </w:r>
          </w:p>
        </w:tc>
        <w:tc>
          <w:tcPr>
            <w:tcW w:w="4606" w:type="dxa"/>
            <w:gridSpan w:val="2"/>
          </w:tcPr>
          <w:p w:rsidR="0058424A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عنوان الاقامة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58424A" w:rsidRPr="00560318" w:rsidRDefault="0058424A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58424A" w:rsidRPr="00560318" w:rsidRDefault="0058424A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Mesleği</w:t>
            </w: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ab/>
            </w: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ab/>
              <w:t>: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المهنة</w:t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ab/>
            </w:r>
            <w:r w:rsidRPr="00560318">
              <w:rPr>
                <w:sz w:val="20"/>
                <w:szCs w:val="20"/>
                <w:rtl/>
              </w:rPr>
              <w:tab/>
            </w:r>
            <w:r w:rsidRPr="00560318"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Yukarıda  kimlikleri belirtilen işçi ile işveren  arasında  aşağıdaki  şartlara  uygun olarak bu sözleşme yapılmıştır.</w:t>
            </w:r>
          </w:p>
        </w:tc>
        <w:tc>
          <w:tcPr>
            <w:tcW w:w="4606" w:type="dxa"/>
            <w:gridSpan w:val="2"/>
          </w:tcPr>
          <w:p w:rsidR="003918A6" w:rsidRPr="00560318" w:rsidRDefault="009B51E1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تم الاتفاق بين صاح</w:t>
            </w:r>
            <w:r w:rsidR="002B783A">
              <w:rPr>
                <w:rFonts w:hint="cs"/>
                <w:sz w:val="20"/>
                <w:szCs w:val="20"/>
                <w:rtl/>
              </w:rPr>
              <w:t>ب العمل والعامل المذكور اسمه أ</w:t>
            </w:r>
            <w:r w:rsidRPr="00560318">
              <w:rPr>
                <w:rFonts w:hint="cs"/>
                <w:sz w:val="20"/>
                <w:szCs w:val="20"/>
                <w:rtl/>
              </w:rPr>
              <w:t>علاه وذلك بالشروط التالية: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Madde-3-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İşçi, işverenin Libya</w:t>
            </w:r>
            <w:r w:rsidR="001878B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’daki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işyerinde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......................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olarak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günlük/haftalık/aylık ücretle çalışır. Bu hizmetine karşılık brüt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..............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Libya Dinarı alır.</w:t>
            </w:r>
          </w:p>
        </w:tc>
        <w:tc>
          <w:tcPr>
            <w:tcW w:w="4606" w:type="dxa"/>
            <w:gridSpan w:val="2"/>
          </w:tcPr>
          <w:p w:rsidR="009B51E1" w:rsidRPr="00560318" w:rsidRDefault="005212A5" w:rsidP="00655DC4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 رقم -3-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يلتزم العامل </w:t>
            </w:r>
            <w:r w:rsidR="00D61E13">
              <w:rPr>
                <w:rFonts w:hint="cs"/>
                <w:sz w:val="20"/>
                <w:szCs w:val="20"/>
                <w:rtl/>
              </w:rPr>
              <w:t>ب</w:t>
            </w:r>
            <w:r w:rsidRPr="00560318">
              <w:rPr>
                <w:rFonts w:hint="cs"/>
                <w:sz w:val="20"/>
                <w:szCs w:val="20"/>
                <w:rtl/>
              </w:rPr>
              <w:t>العمل لدى صاحب العمل بمك</w:t>
            </w:r>
            <w:r w:rsidR="00655DC4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ن عمله الكائن في 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ليبيا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................. وبأجرة يومية/اسبوعية/ شهرية ويتقاضي أجرا قدره ................ دل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İş Sözleşmesi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...................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tarihine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kadar geçerlidir. Sözleşme sona ermeden ihbar süresi içinde taraflardan biri feshini istemez ise, bu Sözleşme bir yıl uzatılmış sayılır.</w:t>
            </w:r>
          </w:p>
        </w:tc>
        <w:tc>
          <w:tcPr>
            <w:tcW w:w="4606" w:type="dxa"/>
            <w:gridSpan w:val="2"/>
          </w:tcPr>
          <w:p w:rsidR="003918A6" w:rsidRPr="00560318" w:rsidRDefault="00655DC4" w:rsidP="00655DC4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يعتبر </w:t>
            </w:r>
            <w:r w:rsidR="00D526A3" w:rsidRPr="00560318">
              <w:rPr>
                <w:rFonts w:hint="cs"/>
                <w:sz w:val="20"/>
                <w:szCs w:val="20"/>
                <w:rtl/>
              </w:rPr>
              <w:t xml:space="preserve">هذا العقد </w:t>
            </w:r>
            <w:r>
              <w:rPr>
                <w:rFonts w:hint="cs"/>
                <w:sz w:val="20"/>
                <w:szCs w:val="20"/>
                <w:rtl/>
              </w:rPr>
              <w:t xml:space="preserve">ساري المفعول حتى تاريخ </w:t>
            </w:r>
            <w:r w:rsidR="00D526A3" w:rsidRPr="00560318">
              <w:rPr>
                <w:rFonts w:hint="cs"/>
                <w:sz w:val="20"/>
                <w:szCs w:val="20"/>
                <w:rtl/>
              </w:rPr>
              <w:t>................................. وفي حالة عدم طلب احد الطرفين لانهائه</w:t>
            </w:r>
            <w:r>
              <w:rPr>
                <w:rFonts w:hint="cs"/>
                <w:sz w:val="20"/>
                <w:szCs w:val="20"/>
                <w:rtl/>
              </w:rPr>
              <w:t xml:space="preserve"> خلال فترة التبليغ</w:t>
            </w:r>
            <w:r w:rsidR="00D526A3" w:rsidRPr="00560318">
              <w:rPr>
                <w:rFonts w:hint="cs"/>
                <w:sz w:val="20"/>
                <w:szCs w:val="20"/>
                <w:rtl/>
              </w:rPr>
              <w:t xml:space="preserve"> يتجدد تلقائيا لمدة سنة أخرى.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Madde-4-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Alınan ücretlerden  Libya'da  cari olan gelir vergisi, damga resmi, diğer kanuni kesenekler ve sosyal güvenliğe ait primler kesilir.</w:t>
            </w:r>
          </w:p>
        </w:tc>
        <w:tc>
          <w:tcPr>
            <w:tcW w:w="4606" w:type="dxa"/>
            <w:gridSpan w:val="2"/>
          </w:tcPr>
          <w:p w:rsidR="00D526A3" w:rsidRPr="00560318" w:rsidRDefault="00D526A3" w:rsidP="00D61E13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-4-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يخضع أجر العامل لاستقطاعات ضريبة الدخل المقررة في 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ليبيا</w:t>
            </w:r>
            <w:r w:rsidRPr="00560318">
              <w:rPr>
                <w:rFonts w:hint="cs"/>
                <w:sz w:val="20"/>
                <w:szCs w:val="20"/>
                <w:rtl/>
              </w:rPr>
              <w:t>. كما يخضع أيضا لضريبة الدمغة المقررة واستقطاعات التأمين الاجتماعي و</w:t>
            </w:r>
            <w:r w:rsidR="00D61E13">
              <w:rPr>
                <w:rFonts w:hint="cs"/>
                <w:sz w:val="20"/>
                <w:szCs w:val="20"/>
                <w:rtl/>
              </w:rPr>
              <w:t>ل</w:t>
            </w:r>
            <w:r w:rsidRPr="00560318">
              <w:rPr>
                <w:rFonts w:hint="cs"/>
                <w:sz w:val="20"/>
                <w:szCs w:val="20"/>
                <w:rtl/>
              </w:rPr>
              <w:t>لاستقطاعات</w:t>
            </w:r>
            <w:r w:rsidR="00D61E13">
              <w:rPr>
                <w:rFonts w:hint="cs"/>
                <w:sz w:val="20"/>
                <w:szCs w:val="20"/>
                <w:rtl/>
              </w:rPr>
              <w:t xml:space="preserve"> القانونية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ا</w:t>
            </w:r>
            <w:r w:rsidR="002B783A">
              <w:rPr>
                <w:rFonts w:hint="cs"/>
                <w:sz w:val="20"/>
                <w:szCs w:val="20"/>
                <w:rtl/>
              </w:rPr>
              <w:t>ل</w:t>
            </w:r>
            <w:r w:rsidRPr="00560318">
              <w:rPr>
                <w:rFonts w:hint="cs"/>
                <w:sz w:val="20"/>
                <w:szCs w:val="20"/>
                <w:rtl/>
              </w:rPr>
              <w:t>أخرى.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E316AF" w:rsidRPr="00E316AF" w:rsidRDefault="00E316AF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1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Madde-5-</w:t>
            </w:r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E316AF" w:rsidRPr="00E316AF" w:rsidRDefault="00E316AF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süresi günde </w:t>
            </w:r>
            <w:proofErr w:type="gramStart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...................</w:t>
            </w:r>
            <w:proofErr w:type="gramEnd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saattir</w:t>
            </w:r>
            <w:proofErr w:type="gramEnd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E316AF" w:rsidRPr="00E316AF" w:rsidRDefault="00E316AF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süresi haftada </w:t>
            </w:r>
            <w:proofErr w:type="gramStart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.................</w:t>
            </w:r>
            <w:proofErr w:type="gramEnd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saattir</w:t>
            </w:r>
            <w:proofErr w:type="gramEnd"/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Fazla çalışma süresi günde </w:t>
            </w:r>
            <w:proofErr w:type="gramStart"/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...........</w:t>
            </w:r>
            <w:proofErr w:type="gramEnd"/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saati</w:t>
            </w:r>
            <w:proofErr w:type="gramEnd"/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geçemez.</w:t>
            </w:r>
          </w:p>
        </w:tc>
        <w:tc>
          <w:tcPr>
            <w:tcW w:w="4606" w:type="dxa"/>
            <w:gridSpan w:val="2"/>
          </w:tcPr>
          <w:p w:rsidR="003918A6" w:rsidRPr="00560318" w:rsidRDefault="00594461" w:rsidP="00560318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-5-</w:t>
            </w:r>
          </w:p>
          <w:p w:rsidR="00594461" w:rsidRPr="00560318" w:rsidRDefault="00594461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تكون مدة العمل: .............. ساع</w:t>
            </w:r>
            <w:r w:rsidR="00596E93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ت يوميا.</w:t>
            </w:r>
          </w:p>
          <w:p w:rsidR="00594461" w:rsidRPr="00560318" w:rsidRDefault="00594461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تكون مدة</w:t>
            </w:r>
            <w:r w:rsidR="00596E93">
              <w:rPr>
                <w:rFonts w:hint="cs"/>
                <w:sz w:val="20"/>
                <w:szCs w:val="20"/>
                <w:rtl/>
              </w:rPr>
              <w:t xml:space="preserve"> العمل: .............. ساعات أسبو</w:t>
            </w:r>
            <w:r w:rsidRPr="00560318">
              <w:rPr>
                <w:rFonts w:hint="cs"/>
                <w:sz w:val="20"/>
                <w:szCs w:val="20"/>
                <w:rtl/>
              </w:rPr>
              <w:t>عيا.</w:t>
            </w:r>
          </w:p>
          <w:p w:rsidR="00594461" w:rsidRPr="00560318" w:rsidRDefault="00594461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ولا تتجاوز ساع</w:t>
            </w:r>
            <w:r w:rsidR="000557E4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ت العمل الاضافية .......... ساع</w:t>
            </w:r>
            <w:r w:rsidR="00596E93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ت يوميا.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Madde-6- 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İşçi, işveren nezdinde bu </w:t>
            </w:r>
            <w:proofErr w:type="spell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Sözleşme’de</w:t>
            </w:r>
            <w:proofErr w:type="spell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belirtilen işte çalışır ve Libya Kanunlarının koyduğu tecrübe müddetine bağlıdır. İşçiye yaptığı işe karşılık o işyerinde  çalışan ve aynı işi yapan aynı kıdem ve vasıftaki yerli ve yabancı diğer işçilerden daha düşük ücret ödenemez.</w:t>
            </w:r>
          </w:p>
        </w:tc>
        <w:tc>
          <w:tcPr>
            <w:tcW w:w="4606" w:type="dxa"/>
            <w:gridSpan w:val="2"/>
          </w:tcPr>
          <w:p w:rsidR="00594461" w:rsidRPr="00560318" w:rsidRDefault="00594461" w:rsidP="00D61E13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-6-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>ي</w:t>
            </w:r>
            <w:r w:rsidR="00D61E13">
              <w:rPr>
                <w:rFonts w:hint="cs"/>
                <w:sz w:val="20"/>
                <w:szCs w:val="20"/>
                <w:rtl/>
              </w:rPr>
              <w:t xml:space="preserve">عمل العامل في مكان عمل صاحب العمل </w:t>
            </w:r>
            <w:r w:rsidR="00D61E13" w:rsidRPr="00560318">
              <w:rPr>
                <w:rFonts w:hint="cs"/>
                <w:sz w:val="20"/>
                <w:szCs w:val="20"/>
                <w:rtl/>
              </w:rPr>
              <w:t>بذات العمل المنصوص عليه في هذا العقد</w:t>
            </w:r>
            <w:r w:rsidR="00D61E13">
              <w:rPr>
                <w:rFonts w:hint="cs"/>
                <w:sz w:val="20"/>
                <w:szCs w:val="20"/>
                <w:rtl/>
              </w:rPr>
              <w:t xml:space="preserve"> وي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خضع لفترة </w:t>
            </w:r>
            <w:r w:rsidR="00D61E13">
              <w:rPr>
                <w:rFonts w:hint="cs"/>
                <w:sz w:val="20"/>
                <w:szCs w:val="20"/>
                <w:rtl/>
              </w:rPr>
              <w:t>ال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تجربة </w:t>
            </w:r>
            <w:r w:rsidR="00D61E13">
              <w:rPr>
                <w:rFonts w:hint="cs"/>
                <w:sz w:val="20"/>
                <w:szCs w:val="20"/>
                <w:rtl/>
              </w:rPr>
              <w:t>الم</w:t>
            </w:r>
            <w:r w:rsidRPr="00560318">
              <w:rPr>
                <w:rFonts w:hint="cs"/>
                <w:sz w:val="20"/>
                <w:szCs w:val="20"/>
                <w:rtl/>
              </w:rPr>
              <w:t>حدد</w:t>
            </w:r>
            <w:r w:rsidR="00D61E13">
              <w:rPr>
                <w:rFonts w:hint="cs"/>
                <w:sz w:val="20"/>
                <w:szCs w:val="20"/>
                <w:rtl/>
              </w:rPr>
              <w:t>ة في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التشريعات الليبية. ولا يجوز لصاحب العمل ان يدفع للعامل أجرا أقل عن الأجر الذي يتقاضاه العمال المحلي</w:t>
            </w:r>
            <w:r w:rsidR="00D61E13">
              <w:rPr>
                <w:rFonts w:hint="cs"/>
                <w:sz w:val="20"/>
                <w:szCs w:val="20"/>
                <w:rtl/>
              </w:rPr>
              <w:t>و</w:t>
            </w:r>
            <w:r w:rsidRPr="00560318">
              <w:rPr>
                <w:rFonts w:hint="cs"/>
                <w:sz w:val="20"/>
                <w:szCs w:val="20"/>
                <w:rtl/>
              </w:rPr>
              <w:t>ن والأجانب</w:t>
            </w:r>
            <w:r w:rsidR="00655DC4">
              <w:rPr>
                <w:rFonts w:hint="cs"/>
                <w:sz w:val="20"/>
                <w:szCs w:val="20"/>
                <w:rtl/>
              </w:rPr>
              <w:t xml:space="preserve"> العاملون في نفس مكان العمل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والذين يتساوون معه في الخبرة والأقدمية والمهارة</w:t>
            </w:r>
            <w:r w:rsidR="00D61E13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3918A6" w:rsidRPr="00560318" w:rsidRDefault="003918A6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3918A6" w:rsidRPr="00560318" w:rsidRDefault="003918A6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E316AF" w:rsidRPr="00E316AF" w:rsidRDefault="00E316AF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1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Madde -7- </w:t>
            </w:r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İşveren işçiye ücretsiz olarak günlük yiyeceğini sağlar/sağlamaz. </w:t>
            </w:r>
          </w:p>
          <w:p w:rsidR="003918A6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İşveren işçiye işyerinde sağlık normlarına uygun </w:t>
            </w:r>
            <w:r w:rsidR="000557E4"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ücretsiz</w:t>
            </w:r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 mesken temin eder/etmez.</w:t>
            </w:r>
          </w:p>
        </w:tc>
        <w:tc>
          <w:tcPr>
            <w:tcW w:w="4606" w:type="dxa"/>
            <w:gridSpan w:val="2"/>
          </w:tcPr>
          <w:p w:rsidR="00923769" w:rsidRPr="00560318" w:rsidRDefault="00923769" w:rsidP="00596E93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-7-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يؤمن/ لايؤمن صاحب العمل للعامل </w:t>
            </w:r>
            <w:r w:rsidR="00596E93" w:rsidRPr="00560318">
              <w:rPr>
                <w:rFonts w:hint="cs"/>
                <w:sz w:val="20"/>
                <w:szCs w:val="20"/>
                <w:rtl/>
              </w:rPr>
              <w:t>طعاما</w:t>
            </w:r>
            <w:r w:rsidR="00596E93">
              <w:rPr>
                <w:rFonts w:hint="cs"/>
                <w:sz w:val="20"/>
                <w:szCs w:val="20"/>
                <w:rtl/>
              </w:rPr>
              <w:t>ً</w:t>
            </w:r>
            <w:r w:rsidR="00D61E13">
              <w:rPr>
                <w:rFonts w:hint="cs"/>
                <w:sz w:val="20"/>
                <w:szCs w:val="20"/>
                <w:rtl/>
              </w:rPr>
              <w:t xml:space="preserve"> يوميا</w:t>
            </w:r>
            <w:r w:rsidR="00596E93" w:rsidRPr="0056031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>بدون مقابل.</w:t>
            </w:r>
          </w:p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يؤمن/ لايؤمن صاحب العمل للعامل في مكان العمل سكنا</w:t>
            </w:r>
            <w:r w:rsidR="00557A3E">
              <w:rPr>
                <w:rFonts w:hint="cs"/>
                <w:sz w:val="20"/>
                <w:szCs w:val="20"/>
                <w:rtl/>
              </w:rPr>
              <w:t xml:space="preserve"> بدون مقابل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تتوافر فيه كافة الشروط الصحية.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Madde-8-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İşçi Libya'da siyasi faaliyetlerde 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bulunamaz; Libya'nın örf ve adetlerine saygı gösterir.</w:t>
            </w:r>
          </w:p>
        </w:tc>
        <w:tc>
          <w:tcPr>
            <w:tcW w:w="4606" w:type="dxa"/>
            <w:gridSpan w:val="2"/>
          </w:tcPr>
          <w:p w:rsidR="00A65190" w:rsidRPr="00560318" w:rsidRDefault="00A65190" w:rsidP="00D61E13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مادة رقم -8-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لا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يجوز للعامل القيام بأي نشاط سياسي و</w:t>
            </w:r>
            <w:r w:rsidR="00557A3E">
              <w:rPr>
                <w:rFonts w:hint="cs"/>
                <w:sz w:val="20"/>
                <w:szCs w:val="20"/>
                <w:rtl/>
              </w:rPr>
              <w:t xml:space="preserve">يحترم </w:t>
            </w:r>
            <w:r w:rsidRPr="00560318">
              <w:rPr>
                <w:rFonts w:hint="cs"/>
                <w:sz w:val="20"/>
                <w:szCs w:val="20"/>
                <w:rtl/>
              </w:rPr>
              <w:lastRenderedPageBreak/>
              <w:t>ال</w:t>
            </w:r>
            <w:r w:rsidR="00557A3E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عر</w:t>
            </w:r>
            <w:r w:rsidR="00557A3E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ف والتقاليد العربية الليبية.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Madde-9-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İşveren işçiye Libya Kanunlarına uygun olarak her yıl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..................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gün</w:t>
            </w:r>
            <w:proofErr w:type="gram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ücretli izin verir.</w:t>
            </w:r>
          </w:p>
        </w:tc>
        <w:tc>
          <w:tcPr>
            <w:tcW w:w="4606" w:type="dxa"/>
            <w:gridSpan w:val="2"/>
          </w:tcPr>
          <w:p w:rsidR="00A65190" w:rsidRPr="00560318" w:rsidRDefault="00A65190" w:rsidP="0056031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-9-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يمنح صاحب العمل للعامل أجازة سنوية </w:t>
            </w:r>
            <w:r w:rsidR="003D0C0B">
              <w:rPr>
                <w:rFonts w:hint="cs"/>
                <w:sz w:val="20"/>
                <w:szCs w:val="20"/>
                <w:rtl/>
              </w:rPr>
              <w:t xml:space="preserve">مدفوعة الاجر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حسب القوانين المعمول بها في 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ليبيا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مدتها .............. يوما في السنة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Madde-10-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İşçiye kolaylık olmak üzere, işçinin ikamet ettiği yerden işyerine, işyerinden ikamet ettiği yere kadar nakli, işveren tarafından ve masraf işverene ait olmak üzere sağlanır.</w:t>
            </w:r>
          </w:p>
        </w:tc>
        <w:tc>
          <w:tcPr>
            <w:tcW w:w="4606" w:type="dxa"/>
            <w:gridSpan w:val="2"/>
          </w:tcPr>
          <w:p w:rsidR="00C842BE" w:rsidRPr="00560318" w:rsidRDefault="00C842BE" w:rsidP="00560318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-10-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>يقوم رب العمل</w:t>
            </w:r>
            <w:r w:rsidR="003D0C0B">
              <w:rPr>
                <w:rFonts w:hint="cs"/>
                <w:sz w:val="20"/>
                <w:szCs w:val="20"/>
                <w:rtl/>
              </w:rPr>
              <w:t xml:space="preserve"> بهدف تسهيل امور العمال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بتأمين وسائل النقل للعمال من مناطق سكنهم من وإلى مكان العمل ويتحمل صاحب العمل نفقات هذه الوسائل.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Madde-11- 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İşveren tarafından işçinin eş ve çocuklarının Türkiye'den Libya'ya gidiş ve dönüş masraflarının ödenmesi hakkında İşgücü Anlaşması'nın 7 </w:t>
            </w:r>
            <w:proofErr w:type="spellStart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nci</w:t>
            </w:r>
            <w:proofErr w:type="spellEnd"/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maddesi uygulanır</w:t>
            </w:r>
          </w:p>
        </w:tc>
        <w:tc>
          <w:tcPr>
            <w:tcW w:w="4606" w:type="dxa"/>
            <w:gridSpan w:val="2"/>
          </w:tcPr>
          <w:p w:rsidR="00C842BE" w:rsidRPr="00560318" w:rsidRDefault="00C842BE" w:rsidP="003D0C0B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-11-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تطبق أحكام المادة (7) من اتفاقية اليد العاملة بشأن </w:t>
            </w:r>
            <w:r w:rsidR="003D0C0B">
              <w:rPr>
                <w:rFonts w:hint="cs"/>
                <w:sz w:val="20"/>
                <w:szCs w:val="20"/>
                <w:rtl/>
              </w:rPr>
              <w:t>تغطية صاحب العمل لنفقات سفر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زوجة وأولاد العامل </w:t>
            </w:r>
            <w:r w:rsidR="003D0C0B">
              <w:rPr>
                <w:rFonts w:hint="cs"/>
                <w:sz w:val="20"/>
                <w:szCs w:val="20"/>
                <w:rtl/>
              </w:rPr>
              <w:t>بين تركيا وليبيا ذهابا وايابا.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Madde-12-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İşçi, mahalli yasalar çerçevesinde yerli işçiler gibi toplu iş sözleşmelerinden yararlanabilir.</w:t>
            </w:r>
          </w:p>
        </w:tc>
        <w:tc>
          <w:tcPr>
            <w:tcW w:w="4606" w:type="dxa"/>
            <w:gridSpan w:val="2"/>
          </w:tcPr>
          <w:p w:rsidR="00C842BE" w:rsidRPr="00560318" w:rsidRDefault="00C842BE" w:rsidP="00384C74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-12-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>ي</w:t>
            </w:r>
            <w:r w:rsidR="00384C74">
              <w:rPr>
                <w:rFonts w:hint="cs"/>
                <w:sz w:val="20"/>
                <w:szCs w:val="20"/>
                <w:rtl/>
              </w:rPr>
              <w:t>مكن للعامل الاستفادة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في حدود القوانين الليبية من اتفاقيات العمل الجماعية.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Madde-13-</w:t>
            </w:r>
            <w:r w:rsidRPr="0056031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İşgücü Anlaşması’nın 1 inci maddesine uygun olarak işçi, Libyalı ve yabancı işçilerin haiz olduğu hak ve imtiyazlardan, yürürlükteki iş ve sosyal mevzuat ile bütün diğer yasaların vermiş olduğu haklardan istifade eder.</w:t>
            </w:r>
          </w:p>
        </w:tc>
        <w:tc>
          <w:tcPr>
            <w:tcW w:w="4606" w:type="dxa"/>
            <w:gridSpan w:val="2"/>
          </w:tcPr>
          <w:p w:rsidR="003B1461" w:rsidRPr="00560318" w:rsidRDefault="003B1461" w:rsidP="00384C74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560318">
              <w:rPr>
                <w:rFonts w:hint="cs"/>
                <w:b/>
                <w:bCs/>
                <w:sz w:val="20"/>
                <w:szCs w:val="20"/>
                <w:rtl/>
              </w:rPr>
              <w:t>مادة رقم -13-</w:t>
            </w:r>
            <w:r w:rsidR="0039446C" w:rsidRPr="0056031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60318">
              <w:rPr>
                <w:rFonts w:hint="cs"/>
                <w:sz w:val="20"/>
                <w:szCs w:val="20"/>
                <w:rtl/>
              </w:rPr>
              <w:t>يستفيد الع</w:t>
            </w:r>
            <w:r w:rsidR="00384C74">
              <w:rPr>
                <w:rFonts w:hint="cs"/>
                <w:sz w:val="20"/>
                <w:szCs w:val="20"/>
                <w:rtl/>
              </w:rPr>
              <w:t>ا</w:t>
            </w:r>
            <w:r w:rsidRPr="00560318">
              <w:rPr>
                <w:rFonts w:hint="cs"/>
                <w:sz w:val="20"/>
                <w:szCs w:val="20"/>
                <w:rtl/>
              </w:rPr>
              <w:t>مل بموجب المادة الأول</w:t>
            </w:r>
            <w:r w:rsidR="00384C74">
              <w:rPr>
                <w:rFonts w:hint="cs"/>
                <w:sz w:val="20"/>
                <w:szCs w:val="20"/>
                <w:rtl/>
              </w:rPr>
              <w:t>ى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من اتفاقية اليد العاملة من كافة الحقوق والمزايا المم</w:t>
            </w:r>
            <w:r w:rsidR="002B783A">
              <w:rPr>
                <w:rFonts w:hint="cs"/>
                <w:sz w:val="20"/>
                <w:szCs w:val="20"/>
                <w:rtl/>
              </w:rPr>
              <w:t>نوحة للعمال الليبيين والأجانب و</w:t>
            </w:r>
            <w:r w:rsidRPr="00560318">
              <w:rPr>
                <w:rFonts w:hint="cs"/>
                <w:sz w:val="20"/>
                <w:szCs w:val="20"/>
                <w:rtl/>
              </w:rPr>
              <w:t>له حق الاستفادة من قانون الضمان الاجتماعي وغيره من التشريعات السارية في الخصوص</w:t>
            </w:r>
            <w:r w:rsidR="00384C74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923769" w:rsidRPr="00560318" w:rsidRDefault="00923769" w:rsidP="00460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923769" w:rsidRPr="00560318" w:rsidRDefault="00923769" w:rsidP="00560318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560318" w:rsidRPr="00560318" w:rsidTr="000132EE">
        <w:tc>
          <w:tcPr>
            <w:tcW w:w="4606" w:type="dxa"/>
            <w:gridSpan w:val="2"/>
          </w:tcPr>
          <w:p w:rsidR="00E316AF" w:rsidRPr="00E316AF" w:rsidRDefault="00E316AF" w:rsidP="00460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16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Libya ile Türkiye Cumhuriyeti arasında yapılmış olan İşgücü Sözleşmesi, işçiye tanınan bu hakların tamamlayıcısı mahiyetindedir. </w:t>
            </w:r>
          </w:p>
          <w:p w:rsidR="00923769" w:rsidRPr="00560318" w:rsidRDefault="00E316AF" w:rsidP="00460C36">
            <w:pPr>
              <w:jc w:val="both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Sözleşme ve eklerinde işçinin lehine olarak sağlanan haklar saklıdır.</w:t>
            </w:r>
          </w:p>
        </w:tc>
        <w:tc>
          <w:tcPr>
            <w:tcW w:w="4606" w:type="dxa"/>
            <w:gridSpan w:val="2"/>
          </w:tcPr>
          <w:p w:rsidR="0039446C" w:rsidRPr="00560318" w:rsidRDefault="009E468F" w:rsidP="00560318">
            <w:pPr>
              <w:bidi/>
              <w:jc w:val="both"/>
              <w:rPr>
                <w:sz w:val="20"/>
                <w:szCs w:val="20"/>
                <w:rtl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 xml:space="preserve">تعتبر الحقوق الواردة في اتفاقية اليد العاملة الموقعة بين 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ليبيا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وجمهور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>ية تركيا مصدرا</w:t>
            </w:r>
            <w:r w:rsidR="002B783A">
              <w:rPr>
                <w:rFonts w:hint="cs"/>
                <w:sz w:val="20"/>
                <w:szCs w:val="20"/>
                <w:rtl/>
              </w:rPr>
              <w:t>ً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 xml:space="preserve"> متمما</w:t>
            </w:r>
            <w:r w:rsidR="002B783A">
              <w:rPr>
                <w:rFonts w:hint="cs"/>
                <w:sz w:val="20"/>
                <w:szCs w:val="20"/>
                <w:rtl/>
              </w:rPr>
              <w:t>ً</w:t>
            </w:r>
            <w:r w:rsidR="0039446C" w:rsidRPr="00560318">
              <w:rPr>
                <w:rFonts w:hint="cs"/>
                <w:sz w:val="20"/>
                <w:szCs w:val="20"/>
                <w:rtl/>
              </w:rPr>
              <w:t xml:space="preserve"> لهذا العقد.</w:t>
            </w:r>
          </w:p>
          <w:p w:rsidR="00923769" w:rsidRPr="00560318" w:rsidRDefault="009E468F" w:rsidP="00560318">
            <w:pPr>
              <w:bidi/>
              <w:jc w:val="both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وتبقى هذه الحقوق</w:t>
            </w:r>
            <w:r w:rsidR="00462011">
              <w:rPr>
                <w:rFonts w:hint="cs"/>
                <w:sz w:val="20"/>
                <w:szCs w:val="20"/>
                <w:rtl/>
              </w:rPr>
              <w:t xml:space="preserve"> المدرجة في الاتفاقية وملحقاتها</w:t>
            </w:r>
            <w:r w:rsidRPr="00560318">
              <w:rPr>
                <w:rFonts w:hint="cs"/>
                <w:sz w:val="20"/>
                <w:szCs w:val="20"/>
                <w:rtl/>
              </w:rPr>
              <w:t xml:space="preserve"> محفوظة لصالح العامل.</w:t>
            </w: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2315AE" w:rsidP="002315AE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Yer ve Tarih</w:t>
            </w:r>
          </w:p>
        </w:tc>
        <w:tc>
          <w:tcPr>
            <w:tcW w:w="2303" w:type="dxa"/>
          </w:tcPr>
          <w:p w:rsidR="009E468F" w:rsidRPr="00560318" w:rsidRDefault="002315AE" w:rsidP="002315AE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Yer ve Tarih</w:t>
            </w: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المكان والتاريخ</w:t>
            </w: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المكان والتاريخ</w:t>
            </w: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2315AE" w:rsidP="002315AE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İşverenin İmzası</w:t>
            </w:r>
          </w:p>
        </w:tc>
        <w:tc>
          <w:tcPr>
            <w:tcW w:w="2303" w:type="dxa"/>
          </w:tcPr>
          <w:p w:rsidR="009E468F" w:rsidRPr="00560318" w:rsidRDefault="002315AE" w:rsidP="002315AE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İşçinin İmzası</w:t>
            </w: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توقيع العامل</w:t>
            </w: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توقيع صاحب العمل</w:t>
            </w: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</w:tr>
      <w:tr w:rsidR="00560318" w:rsidRPr="00560318" w:rsidTr="0012443F">
        <w:tc>
          <w:tcPr>
            <w:tcW w:w="2303" w:type="dxa"/>
          </w:tcPr>
          <w:p w:rsidR="009E468F" w:rsidRPr="00560318" w:rsidRDefault="009E468F" w:rsidP="000132EE">
            <w:pPr>
              <w:bidi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E468F" w:rsidRPr="00560318" w:rsidRDefault="002315AE" w:rsidP="002315AE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Görülmüş ve Onanmıştır</w:t>
            </w:r>
          </w:p>
        </w:tc>
        <w:tc>
          <w:tcPr>
            <w:tcW w:w="2303" w:type="dxa"/>
          </w:tcPr>
          <w:p w:rsidR="009E468F" w:rsidRPr="00560318" w:rsidRDefault="00A9493A" w:rsidP="004158D4">
            <w:pPr>
              <w:bidi/>
              <w:jc w:val="center"/>
              <w:rPr>
                <w:sz w:val="20"/>
                <w:szCs w:val="20"/>
              </w:rPr>
            </w:pPr>
            <w:r w:rsidRPr="00560318">
              <w:rPr>
                <w:rFonts w:hint="cs"/>
                <w:sz w:val="20"/>
                <w:szCs w:val="20"/>
                <w:rtl/>
              </w:rPr>
              <w:t>شهود وصدق</w:t>
            </w:r>
          </w:p>
        </w:tc>
        <w:tc>
          <w:tcPr>
            <w:tcW w:w="2303" w:type="dxa"/>
          </w:tcPr>
          <w:p w:rsidR="009E468F" w:rsidRPr="00560318" w:rsidRDefault="009E468F" w:rsidP="004158D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560318" w:rsidRPr="00C0208D" w:rsidTr="0012443F">
        <w:tc>
          <w:tcPr>
            <w:tcW w:w="2303" w:type="dxa"/>
          </w:tcPr>
          <w:p w:rsidR="009E468F" w:rsidRPr="00C0208D" w:rsidRDefault="00C0208D" w:rsidP="000132EE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r w:rsidRPr="00C0208D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</w:t>
            </w:r>
          </w:p>
        </w:tc>
        <w:tc>
          <w:tcPr>
            <w:tcW w:w="2303" w:type="dxa"/>
          </w:tcPr>
          <w:p w:rsidR="009E468F" w:rsidRPr="00C0208D" w:rsidRDefault="002315AE" w:rsidP="00C0208D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208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  <w:proofErr w:type="gramEnd"/>
          </w:p>
        </w:tc>
        <w:tc>
          <w:tcPr>
            <w:tcW w:w="2303" w:type="dxa"/>
          </w:tcPr>
          <w:p w:rsidR="00A8360E" w:rsidRPr="00A8360E" w:rsidRDefault="00A8360E" w:rsidP="00A8360E">
            <w:pPr>
              <w:bidi/>
              <w:rPr>
                <w:sz w:val="20"/>
                <w:szCs w:val="20"/>
                <w:highlight w:val="red"/>
              </w:rPr>
            </w:pPr>
          </w:p>
        </w:tc>
        <w:tc>
          <w:tcPr>
            <w:tcW w:w="2303" w:type="dxa"/>
          </w:tcPr>
          <w:p w:rsidR="009E468F" w:rsidRPr="00DF0DF9" w:rsidRDefault="009E468F" w:rsidP="00C0208D">
            <w:pPr>
              <w:bidi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tr-TR"/>
              </w:rPr>
            </w:pPr>
          </w:p>
        </w:tc>
      </w:tr>
      <w:tr w:rsidR="00C0208D" w:rsidRPr="00AB3D47" w:rsidTr="0012443F">
        <w:tc>
          <w:tcPr>
            <w:tcW w:w="2303" w:type="dxa"/>
          </w:tcPr>
          <w:p w:rsidR="001E146E" w:rsidRPr="00AB3D47" w:rsidRDefault="00581B5E" w:rsidP="001E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Büyükelçiliği /</w:t>
            </w:r>
          </w:p>
          <w:p w:rsidR="00581B5E" w:rsidRPr="00AB3D47" w:rsidRDefault="0049272D" w:rsidP="001E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Başk</w:t>
            </w:r>
            <w:r w:rsidR="00581B5E" w:rsidRPr="00AB3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onsolosluğu</w:t>
            </w:r>
          </w:p>
          <w:p w:rsidR="00A9493A" w:rsidRPr="00AB3D47" w:rsidRDefault="00AB3D47" w:rsidP="001E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 Ata</w:t>
            </w:r>
            <w:r w:rsidR="00581B5E" w:rsidRPr="00AB3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şesi</w:t>
            </w:r>
          </w:p>
        </w:tc>
        <w:tc>
          <w:tcPr>
            <w:tcW w:w="2303" w:type="dxa"/>
          </w:tcPr>
          <w:p w:rsidR="00A9493A" w:rsidRPr="00AB3D47" w:rsidRDefault="002315AE" w:rsidP="002315A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Çalışma ve İş Kurumu İl Müdürlüğü</w:t>
            </w:r>
          </w:p>
        </w:tc>
        <w:tc>
          <w:tcPr>
            <w:tcW w:w="2303" w:type="dxa"/>
          </w:tcPr>
          <w:p w:rsidR="00462011" w:rsidRPr="00AB3D47" w:rsidRDefault="00462011" w:rsidP="0046201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tr-TR"/>
              </w:rPr>
            </w:pPr>
            <w:r w:rsidRPr="00AB3D4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tr-TR"/>
              </w:rPr>
              <w:t>مديرية المحافظة لمؤسسة العمل والتشغيل</w:t>
            </w:r>
          </w:p>
          <w:p w:rsidR="00A8360E" w:rsidRPr="00AB3D47" w:rsidRDefault="00462011" w:rsidP="0046201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B3D4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tr-TR"/>
              </w:rPr>
              <w:t>..................</w:t>
            </w:r>
          </w:p>
          <w:p w:rsidR="00A9493A" w:rsidRPr="00AB3D47" w:rsidRDefault="00A8360E" w:rsidP="00A8360E">
            <w:pPr>
              <w:bidi/>
              <w:rPr>
                <w:b/>
                <w:bCs/>
                <w:sz w:val="20"/>
                <w:szCs w:val="20"/>
              </w:rPr>
            </w:pPr>
            <w:r w:rsidRPr="00AB3D47"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303" w:type="dxa"/>
          </w:tcPr>
          <w:p w:rsidR="00462011" w:rsidRPr="00AB3D47" w:rsidRDefault="00462011" w:rsidP="0046201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tr-TR"/>
              </w:rPr>
            </w:pPr>
            <w:r w:rsidRPr="00AB3D47">
              <w:rPr>
                <w:rFonts w:hint="cs"/>
                <w:b/>
                <w:bCs/>
                <w:sz w:val="20"/>
                <w:szCs w:val="20"/>
                <w:rtl/>
              </w:rPr>
              <w:t>السفارة</w:t>
            </w:r>
            <w:r w:rsidRPr="00AB3D47">
              <w:rPr>
                <w:b/>
                <w:bCs/>
                <w:sz w:val="20"/>
                <w:szCs w:val="20"/>
                <w:rtl/>
              </w:rPr>
              <w:t>/</w:t>
            </w:r>
            <w:r w:rsidRPr="00AB3D47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القنصلية </w:t>
            </w:r>
            <w:r w:rsidRPr="00AB3D4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tr-TR"/>
              </w:rPr>
              <w:t>العامة</w:t>
            </w:r>
          </w:p>
          <w:p w:rsidR="00462011" w:rsidRPr="00AB3D47" w:rsidRDefault="00462011" w:rsidP="0046201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tr-TR"/>
              </w:rPr>
            </w:pPr>
            <w:r w:rsidRPr="00AB3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tr-TR"/>
              </w:rPr>
              <w:t>.....................</w:t>
            </w:r>
          </w:p>
          <w:p w:rsidR="00A9493A" w:rsidRPr="00AB3D47" w:rsidRDefault="00462011" w:rsidP="0046201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B3D4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tr-TR" w:bidi="ar-LY"/>
              </w:rPr>
              <w:t>ال</w:t>
            </w:r>
            <w:r w:rsidRPr="00AB3D4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tr-TR"/>
              </w:rPr>
              <w:t>ملحق</w:t>
            </w:r>
            <w:r w:rsidRPr="00AB3D4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العمالي</w:t>
            </w:r>
          </w:p>
        </w:tc>
      </w:tr>
      <w:tr w:rsidR="00560318" w:rsidRPr="00AB3D47" w:rsidTr="0012443F">
        <w:tc>
          <w:tcPr>
            <w:tcW w:w="2303" w:type="dxa"/>
          </w:tcPr>
          <w:p w:rsidR="00A9493A" w:rsidRPr="00AB3D47" w:rsidRDefault="00A9493A" w:rsidP="000132EE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9493A" w:rsidRPr="00AB3D47" w:rsidRDefault="00A9493A" w:rsidP="000132EE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9493A" w:rsidRPr="00AB3D47" w:rsidRDefault="00A9493A" w:rsidP="004158D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9493A" w:rsidRPr="00AB3D47" w:rsidRDefault="00A9493A" w:rsidP="004158D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0318" w:rsidRPr="00AB3D47" w:rsidTr="0012443F">
        <w:tc>
          <w:tcPr>
            <w:tcW w:w="2303" w:type="dxa"/>
          </w:tcPr>
          <w:p w:rsidR="00A9493A" w:rsidRPr="00AB3D47" w:rsidRDefault="004158D4" w:rsidP="00C0208D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İmza ve Mühür</w:t>
            </w:r>
          </w:p>
        </w:tc>
        <w:tc>
          <w:tcPr>
            <w:tcW w:w="2303" w:type="dxa"/>
          </w:tcPr>
          <w:p w:rsidR="00A9493A" w:rsidRPr="00AB3D47" w:rsidRDefault="004158D4" w:rsidP="00C0208D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İmza ve Mühür</w:t>
            </w:r>
          </w:p>
        </w:tc>
        <w:tc>
          <w:tcPr>
            <w:tcW w:w="2303" w:type="dxa"/>
          </w:tcPr>
          <w:p w:rsidR="00A9493A" w:rsidRPr="00AB3D47" w:rsidRDefault="00A9493A" w:rsidP="004158D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B3D47">
              <w:rPr>
                <w:rFonts w:hint="cs"/>
                <w:b/>
                <w:bCs/>
                <w:sz w:val="20"/>
                <w:szCs w:val="20"/>
                <w:rtl/>
              </w:rPr>
              <w:t>ختم وتوقيع</w:t>
            </w:r>
          </w:p>
        </w:tc>
        <w:tc>
          <w:tcPr>
            <w:tcW w:w="2303" w:type="dxa"/>
          </w:tcPr>
          <w:p w:rsidR="00A9493A" w:rsidRPr="00AB3D47" w:rsidRDefault="00A9493A" w:rsidP="004158D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B3D47">
              <w:rPr>
                <w:rFonts w:hint="cs"/>
                <w:b/>
                <w:bCs/>
                <w:sz w:val="20"/>
                <w:szCs w:val="20"/>
                <w:rtl/>
              </w:rPr>
              <w:t>ختم وتوقيع</w:t>
            </w:r>
          </w:p>
        </w:tc>
      </w:tr>
    </w:tbl>
    <w:p w:rsidR="0024374C" w:rsidRPr="00AB3D47" w:rsidRDefault="0024374C" w:rsidP="0024374C">
      <w:pPr>
        <w:bidi/>
        <w:rPr>
          <w:b/>
          <w:bCs/>
          <w:sz w:val="20"/>
          <w:szCs w:val="20"/>
        </w:rPr>
      </w:pPr>
    </w:p>
    <w:sectPr w:rsidR="0024374C" w:rsidRPr="00AB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EE"/>
    <w:rsid w:val="000132EE"/>
    <w:rsid w:val="000557E4"/>
    <w:rsid w:val="000C06A3"/>
    <w:rsid w:val="000D6A6D"/>
    <w:rsid w:val="001878B6"/>
    <w:rsid w:val="001903B8"/>
    <w:rsid w:val="001B24DF"/>
    <w:rsid w:val="001E06C2"/>
    <w:rsid w:val="001E146E"/>
    <w:rsid w:val="00225CB4"/>
    <w:rsid w:val="002315AE"/>
    <w:rsid w:val="0024374C"/>
    <w:rsid w:val="002A7502"/>
    <w:rsid w:val="002B783A"/>
    <w:rsid w:val="003404A0"/>
    <w:rsid w:val="0036420F"/>
    <w:rsid w:val="00384C74"/>
    <w:rsid w:val="003918A6"/>
    <w:rsid w:val="0039446C"/>
    <w:rsid w:val="003B1461"/>
    <w:rsid w:val="003D0C0B"/>
    <w:rsid w:val="003D1795"/>
    <w:rsid w:val="004010B1"/>
    <w:rsid w:val="004158D4"/>
    <w:rsid w:val="004545F3"/>
    <w:rsid w:val="00460C36"/>
    <w:rsid w:val="00462011"/>
    <w:rsid w:val="004816F9"/>
    <w:rsid w:val="0049272D"/>
    <w:rsid w:val="004B6150"/>
    <w:rsid w:val="005212A5"/>
    <w:rsid w:val="00557A3E"/>
    <w:rsid w:val="00560318"/>
    <w:rsid w:val="00581B5E"/>
    <w:rsid w:val="0058424A"/>
    <w:rsid w:val="00594461"/>
    <w:rsid w:val="00596E93"/>
    <w:rsid w:val="00655DC4"/>
    <w:rsid w:val="006E61DB"/>
    <w:rsid w:val="00745BDE"/>
    <w:rsid w:val="0076668C"/>
    <w:rsid w:val="007D3B54"/>
    <w:rsid w:val="007E3291"/>
    <w:rsid w:val="008678E4"/>
    <w:rsid w:val="008D22ED"/>
    <w:rsid w:val="00910EA2"/>
    <w:rsid w:val="00923769"/>
    <w:rsid w:val="009B51E1"/>
    <w:rsid w:val="009E468F"/>
    <w:rsid w:val="00A65190"/>
    <w:rsid w:val="00A76C6D"/>
    <w:rsid w:val="00A8360E"/>
    <w:rsid w:val="00A9493A"/>
    <w:rsid w:val="00AB3D47"/>
    <w:rsid w:val="00B15D17"/>
    <w:rsid w:val="00B77617"/>
    <w:rsid w:val="00C0208D"/>
    <w:rsid w:val="00C842BE"/>
    <w:rsid w:val="00CF7F87"/>
    <w:rsid w:val="00D1767C"/>
    <w:rsid w:val="00D526A3"/>
    <w:rsid w:val="00D61E13"/>
    <w:rsid w:val="00DB199F"/>
    <w:rsid w:val="00DF0DF9"/>
    <w:rsid w:val="00E07CA2"/>
    <w:rsid w:val="00E316AF"/>
    <w:rsid w:val="00E824ED"/>
    <w:rsid w:val="00E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004EF-C40B-4725-846F-79D6F06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426915480msonormal">
    <w:name w:val="yiv3426915480msonormal"/>
    <w:basedOn w:val="Normal"/>
    <w:rsid w:val="00A8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Babür KUTLUBAY</cp:lastModifiedBy>
  <cp:revision>2</cp:revision>
  <cp:lastPrinted>2013-04-29T07:30:00Z</cp:lastPrinted>
  <dcterms:created xsi:type="dcterms:W3CDTF">2014-01-27T12:19:00Z</dcterms:created>
  <dcterms:modified xsi:type="dcterms:W3CDTF">2014-01-27T12:19:00Z</dcterms:modified>
</cp:coreProperties>
</file>